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1F1F1F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ascii="宋体" w:hAnsi="宋体" w:eastAsia="宋体" w:cs="宋体"/>
          <w:b/>
          <w:bCs/>
          <w:i w:val="0"/>
          <w:iCs w:val="0"/>
          <w:caps w:val="0"/>
          <w:color w:val="1F1F1F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TW-JWC03全金属微型车床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ascii="宋体" w:hAnsi="宋体" w:eastAsia="宋体" w:cs="宋体"/>
          <w:b w:val="0"/>
          <w:bCs w:val="0"/>
          <w:i w:val="0"/>
          <w:iCs w:val="0"/>
          <w:caps w:val="0"/>
          <w:color w:val="1F1F1F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3077845" cy="2312035"/>
            <wp:effectExtent l="0" t="0" r="635" b="444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77845" cy="23120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1F1F1F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特点：1、所有机械部分全部采用金属结构，结构件和结构件之间利用2个梯形槽对接，用金属梯形连接块；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1F1F1F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2、电机内置散热风扇达到延长寿命和增加马力 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1F1F1F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3、电机主轴皮带轮和被动轮全部为金属结构；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1F1F1F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4、主轴箱和电机箱为一体设计，电机可以前后移动调整皮带松紧。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1F1F1F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技术参数：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1F1F1F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1、马达转速：2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1F1F1F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0000转/分钟。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1F1F1F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2、输入电压/电流/功率：24VDC/2.5A/60W。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1F1F1F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3、外形尺寸 100*100*280mm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1F1F1F"/>
          <w:spacing w:val="0"/>
          <w:sz w:val="24"/>
          <w:szCs w:val="24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1F1F1F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4、加工材料最大直径：45mm。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1F1F1F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5、加工材料长度：135mm。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1F1F1F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6、加工材料：木材、工程塑料、软金属(铝、铜等)。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1F1F1F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7. 变压器具有过电流，过压，过热保护。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1F1F1F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8、加工材料：木质塑料,软金属(铝,铜等)，有机玻璃，塑胶等。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lang w:val="en-US" w:eastAsia="zh-CN"/>
      </w:rPr>
      <w:t>网址：</w:t>
    </w:r>
    <w:r>
      <w:rPr>
        <w:rFonts w:hint="eastAsia"/>
        <w:color w:val="auto"/>
        <w:u w:val="none"/>
        <w:lang w:val="en-US" w:eastAsia="zh-CN"/>
      </w:rPr>
      <w:fldChar w:fldCharType="begin"/>
    </w:r>
    <w:r>
      <w:rPr>
        <w:rFonts w:hint="eastAsia"/>
        <w:color w:val="auto"/>
        <w:u w:val="none"/>
        <w:lang w:val="en-US" w:eastAsia="zh-CN"/>
      </w:rPr>
      <w:instrText xml:space="preserve"> HYPERLINK "http://www.shfdtw.com" </w:instrText>
    </w:r>
    <w:r>
      <w:rPr>
        <w:rFonts w:hint="eastAsia"/>
        <w:color w:val="auto"/>
        <w:u w:val="none"/>
        <w:lang w:val="en-US" w:eastAsia="zh-CN"/>
      </w:rPr>
      <w:fldChar w:fldCharType="separate"/>
    </w:r>
    <w:r>
      <w:rPr>
        <w:rStyle w:val="7"/>
        <w:rFonts w:hint="eastAsia"/>
        <w:color w:val="auto"/>
        <w:u w:val="none"/>
        <w:lang w:val="en-US" w:eastAsia="zh-CN"/>
      </w:rPr>
      <w:t>www.shfdtw.com</w:t>
    </w:r>
    <w:r>
      <w:rPr>
        <w:rFonts w:hint="eastAsia"/>
        <w:color w:val="auto"/>
        <w:u w:val="none"/>
        <w:lang w:val="en-US" w:eastAsia="zh-CN"/>
      </w:rPr>
      <w:fldChar w:fldCharType="end"/>
    </w:r>
    <w:r>
      <w:rPr>
        <w:rFonts w:hint="eastAsia"/>
        <w:color w:val="auto"/>
        <w:u w:val="none"/>
        <w:lang w:val="en-US" w:eastAsia="zh-CN"/>
      </w:rPr>
      <w:t xml:space="preserve">   </w:t>
    </w:r>
    <w:r>
      <w:rPr>
        <w:rFonts w:hint="eastAsia"/>
        <w:lang w:val="en-US" w:eastAsia="zh-CN"/>
      </w:rPr>
      <w:t xml:space="preserve">                                  电话：021-55884001        55884002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lang w:val="en-US"/>
      </w:rPr>
      <w:drawing>
        <wp:inline distT="0" distB="0" distL="114300" distR="114300">
          <wp:extent cx="1198880" cy="254635"/>
          <wp:effectExtent l="0" t="0" r="5080" b="4445"/>
          <wp:docPr id="2" name="图片 1" descr="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77"/>
                  <pic:cNvPicPr>
                    <a:picLocks noChangeAspect="1"/>
                  </pic:cNvPicPr>
                </pic:nvPicPr>
                <pic:blipFill>
                  <a:blip r:embed="rId1"/>
                  <a:srcRect t="6456" b="15469"/>
                  <a:stretch>
                    <a:fillRect/>
                  </a:stretch>
                </pic:blipFill>
                <pic:spPr>
                  <a:xfrm>
                    <a:off x="0" y="0"/>
                    <a:ext cx="1198880" cy="25463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  <a:effectLst/>
                </pic:spPr>
              </pic:pic>
            </a:graphicData>
          </a:graphic>
        </wp:inline>
      </w:drawing>
    </w:r>
    <w:r>
      <w:rPr>
        <w:lang w:val="en-US"/>
      </w:rPr>
      <w:t xml:space="preserve">  </w:t>
    </w:r>
    <w:r>
      <w:rPr>
        <w:rFonts w:hint="eastAsia"/>
        <w:lang w:val="en-US" w:eastAsia="zh-CN"/>
      </w:rPr>
      <w:t xml:space="preserve">                                      </w:t>
    </w:r>
    <w:r>
      <w:rPr>
        <w:rFonts w:hint="default"/>
        <w:lang w:val="en-US" w:eastAsia="zh-CN"/>
      </w:rPr>
      <w:t xml:space="preserve"> </w:t>
    </w:r>
    <w:r>
      <w:rPr>
        <w:rFonts w:hint="eastAsia"/>
        <w:lang w:val="en-US" w:eastAsia="zh-CN"/>
      </w:rPr>
      <w:t xml:space="preserve">  上海天威教学实验设备有限公司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86000C"/>
    <w:rsid w:val="1C860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2022-01-18T06:43:00Z</dcterms:created>
  <dc:creator>煌嘉软件</dc:creator>
  <cp:lastModifiedBy>煌嘉软件</cp:lastModifiedBy>
  <dcterms:modified xsi:type="dcterms:W3CDTF">2022-01-18T06:45:26Z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364BD21D8E184C0FA8A622CAA3E7203F</vt:lpwstr>
  </property>
</Properties>
</file>